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0029" w14:textId="4C1C19E6" w:rsidR="00F27DEF" w:rsidRPr="00F27DEF" w:rsidRDefault="00475B2E" w:rsidP="00F27DEF">
      <w:pPr>
        <w:ind w:left="360"/>
        <w:jc w:val="right"/>
        <w:rPr>
          <w:b/>
          <w:bCs/>
          <w:color w:val="1F497D" w:themeColor="text2"/>
        </w:rPr>
      </w:pPr>
      <w:r>
        <w:rPr>
          <w:b/>
          <w:noProof/>
          <w:sz w:val="40"/>
          <w:szCs w:val="40"/>
          <w:lang w:eastAsia="fr-CA" w:bidi="ar-SA"/>
        </w:rPr>
        <w:drawing>
          <wp:anchor distT="0" distB="0" distL="114300" distR="114300" simplePos="0" relativeHeight="251658240" behindDoc="1" locked="0" layoutInCell="1" allowOverlap="1" wp14:anchorId="092D7D78" wp14:editId="2B0A6904">
            <wp:simplePos x="0" y="0"/>
            <wp:positionH relativeFrom="column">
              <wp:posOffset>-409575</wp:posOffset>
            </wp:positionH>
            <wp:positionV relativeFrom="paragraph">
              <wp:posOffset>-164782</wp:posOffset>
            </wp:positionV>
            <wp:extent cx="2542931" cy="861869"/>
            <wp:effectExtent l="0" t="0" r="0" b="0"/>
            <wp:wrapNone/>
            <wp:docPr id="1" name="Image 0" descr="Logo_SSEPI_Vecto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EPI_Vecto_20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931" cy="86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BC830" w14:textId="6ED5D48A" w:rsidR="00F27DEF" w:rsidRDefault="00F27DEF" w:rsidP="00F5005D">
      <w:pPr>
        <w:ind w:left="360"/>
      </w:pPr>
    </w:p>
    <w:p w14:paraId="79DBA21D" w14:textId="65F7F047" w:rsidR="00B848E0" w:rsidRDefault="00B848E0" w:rsidP="00F5005D">
      <w:pPr>
        <w:ind w:left="360"/>
      </w:pPr>
    </w:p>
    <w:p w14:paraId="79E73A14" w14:textId="3E36E51F" w:rsidR="00030A34" w:rsidRDefault="00030A34" w:rsidP="00B848E0">
      <w:pPr>
        <w:ind w:left="360"/>
        <w:jc w:val="center"/>
        <w:rPr>
          <w:b/>
          <w:sz w:val="40"/>
          <w:szCs w:val="40"/>
        </w:rPr>
      </w:pPr>
    </w:p>
    <w:p w14:paraId="36AC01BC" w14:textId="19B74A5A" w:rsidR="00B848E0" w:rsidRDefault="000140CC" w:rsidP="00B12228">
      <w:pPr>
        <w:jc w:val="center"/>
        <w:rPr>
          <w:rFonts w:asciiTheme="majorHAnsi" w:hAnsiTheme="majorHAnsi"/>
          <w:b/>
          <w:i/>
          <w:color w:val="BD2AC4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4D05">
        <w:rPr>
          <w:rFonts w:asciiTheme="majorHAnsi" w:hAnsiTheme="majorHAnsi"/>
          <w:b/>
          <w:i/>
          <w:color w:val="BD2AC4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Priorités 20</w:t>
      </w:r>
      <w:r w:rsidR="009B40B1">
        <w:rPr>
          <w:rFonts w:asciiTheme="majorHAnsi" w:hAnsiTheme="majorHAnsi"/>
          <w:b/>
          <w:i/>
          <w:color w:val="BD2AC4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514D05">
        <w:rPr>
          <w:rFonts w:asciiTheme="majorHAnsi" w:hAnsiTheme="majorHAnsi"/>
          <w:b/>
          <w:i/>
          <w:color w:val="BD2AC4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440411" w:rsidRPr="00514D05">
        <w:rPr>
          <w:rFonts w:asciiTheme="majorHAnsi" w:hAnsiTheme="majorHAnsi"/>
          <w:b/>
          <w:i/>
          <w:color w:val="BD2AC4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B40B1">
        <w:rPr>
          <w:rFonts w:asciiTheme="majorHAnsi" w:hAnsiTheme="majorHAnsi"/>
          <w:b/>
          <w:i/>
          <w:color w:val="BD2AC4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61FDBF0" w14:textId="0A117A72" w:rsidR="00F23776" w:rsidRPr="00514D05" w:rsidRDefault="00F23776" w:rsidP="00B12228">
      <w:pPr>
        <w:jc w:val="center"/>
        <w:rPr>
          <w:rFonts w:asciiTheme="majorHAnsi" w:hAnsiTheme="majorHAnsi"/>
          <w:b/>
          <w:i/>
          <w:color w:val="BD2AC4"/>
          <w:sz w:val="5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B557F" w14:textId="35AA3E75" w:rsidR="00F5005D" w:rsidRPr="00F23776" w:rsidRDefault="00F5005D" w:rsidP="007750DF">
      <w:pPr>
        <w:ind w:left="360"/>
        <w:jc w:val="center"/>
        <w:rPr>
          <w:rFonts w:ascii="Georgia" w:hAnsi="Georgia" w:cstheme="minorHAnsi"/>
          <w:b/>
          <w:i/>
          <w:color w:val="0070C0"/>
          <w:sz w:val="24"/>
          <w:szCs w:val="24"/>
          <w:u w:val="single"/>
        </w:rPr>
      </w:pPr>
      <w:r w:rsidRPr="00F23776">
        <w:rPr>
          <w:rFonts w:ascii="Georgia" w:hAnsi="Georgia" w:cstheme="minorHAnsi"/>
          <w:b/>
          <w:i/>
          <w:color w:val="0070C0"/>
          <w:sz w:val="24"/>
          <w:szCs w:val="24"/>
          <w:u w:val="single"/>
        </w:rPr>
        <w:t>Défenses des droits</w:t>
      </w:r>
    </w:p>
    <w:p w14:paraId="369BDEED" w14:textId="0991E80F" w:rsidR="00862650" w:rsidRPr="009B40B1" w:rsidRDefault="009B40B1" w:rsidP="00862650">
      <w:pPr>
        <w:numPr>
          <w:ilvl w:val="0"/>
          <w:numId w:val="3"/>
        </w:numPr>
      </w:pPr>
      <w:r>
        <w:t>V</w:t>
      </w:r>
      <w:r w:rsidR="00847CCC">
        <w:t xml:space="preserve">oir à l’implantation </w:t>
      </w:r>
      <w:r>
        <w:t>harmonieuse de la nouvelle convention collective (20</w:t>
      </w:r>
      <w:r w:rsidR="004861F4">
        <w:t>20</w:t>
      </w:r>
      <w:r>
        <w:t>-</w:t>
      </w:r>
      <w:r w:rsidR="004861F4">
        <w:t>20</w:t>
      </w:r>
      <w:r>
        <w:t>23)</w:t>
      </w:r>
    </w:p>
    <w:p w14:paraId="7CF190B6" w14:textId="3D686D5B" w:rsidR="009B40B1" w:rsidRPr="009B40B1" w:rsidRDefault="009B40B1" w:rsidP="00862650">
      <w:pPr>
        <w:numPr>
          <w:ilvl w:val="0"/>
          <w:numId w:val="3"/>
        </w:numPr>
      </w:pPr>
      <w:r w:rsidRPr="009B40B1">
        <w:t xml:space="preserve">Travailler </w:t>
      </w:r>
      <w:r>
        <w:t>au maintien de l’équité salariale 2020 et suivi de 2015</w:t>
      </w:r>
    </w:p>
    <w:p w14:paraId="14C3F242" w14:textId="77777777" w:rsidR="00030A34" w:rsidRPr="00F27DEF" w:rsidRDefault="00862650" w:rsidP="00030A34">
      <w:pPr>
        <w:numPr>
          <w:ilvl w:val="0"/>
          <w:numId w:val="3"/>
        </w:numPr>
      </w:pPr>
      <w:r w:rsidRPr="00F27DEF">
        <w:t>Poursuivre la régularisation des</w:t>
      </w:r>
      <w:r w:rsidR="00030A34" w:rsidRPr="00F27DEF">
        <w:t xml:space="preserve"> chapitres 10.1 </w:t>
      </w:r>
      <w:r w:rsidRPr="00F27DEF">
        <w:t>en chapitre 7.0 (secteur des adultes)</w:t>
      </w:r>
    </w:p>
    <w:p w14:paraId="3C317E61" w14:textId="62CD05D5" w:rsidR="00F5005D" w:rsidRPr="00F27DEF" w:rsidRDefault="00F5005D" w:rsidP="00F5005D">
      <w:pPr>
        <w:numPr>
          <w:ilvl w:val="0"/>
          <w:numId w:val="4"/>
        </w:numPr>
      </w:pPr>
      <w:r w:rsidRPr="00F27DEF">
        <w:t>Augmenter la fréquence des demandes d’auditions de grief</w:t>
      </w:r>
      <w:r w:rsidR="00803321" w:rsidRPr="00F27DEF">
        <w:t>s</w:t>
      </w:r>
    </w:p>
    <w:p w14:paraId="51CA361D" w14:textId="6E659DDC" w:rsidR="00862650" w:rsidRPr="00F27DEF" w:rsidRDefault="00930DC1" w:rsidP="00F5005D">
      <w:pPr>
        <w:numPr>
          <w:ilvl w:val="0"/>
          <w:numId w:val="5"/>
        </w:numPr>
      </w:pPr>
      <w:r w:rsidRPr="00F27DEF">
        <w:t>Travailler à la normalisation de tous les corps d’emplois</w:t>
      </w:r>
    </w:p>
    <w:p w14:paraId="558ADF6F" w14:textId="4B65E6D3" w:rsidR="000140CC" w:rsidRPr="00F27DEF" w:rsidRDefault="00930DC1" w:rsidP="003E3496">
      <w:pPr>
        <w:numPr>
          <w:ilvl w:val="0"/>
          <w:numId w:val="5"/>
        </w:numPr>
        <w:ind w:left="709"/>
      </w:pPr>
      <w:r w:rsidRPr="00F27DEF">
        <w:t>Combattre la pénurie de personnel</w:t>
      </w:r>
    </w:p>
    <w:p w14:paraId="4BAA8A8D" w14:textId="77777777" w:rsidR="000140CC" w:rsidRPr="00F23776" w:rsidRDefault="000140CC" w:rsidP="00F05546">
      <w:pPr>
        <w:ind w:left="360"/>
        <w:jc w:val="center"/>
        <w:rPr>
          <w:rFonts w:ascii="Georgia" w:hAnsi="Georgia"/>
          <w:b/>
          <w:i/>
          <w:color w:val="0070C0"/>
          <w:sz w:val="24"/>
          <w:szCs w:val="24"/>
          <w:u w:val="single"/>
        </w:rPr>
      </w:pPr>
      <w:r w:rsidRPr="00F23776">
        <w:rPr>
          <w:rFonts w:ascii="Georgia" w:hAnsi="Georgia"/>
          <w:b/>
          <w:i/>
          <w:color w:val="0070C0"/>
          <w:sz w:val="24"/>
          <w:szCs w:val="24"/>
          <w:u w:val="single"/>
        </w:rPr>
        <w:t>Administration</w:t>
      </w:r>
      <w:r w:rsidR="00803321" w:rsidRPr="00F23776">
        <w:rPr>
          <w:rFonts w:ascii="Georgia" w:hAnsi="Georgia"/>
          <w:b/>
          <w:i/>
          <w:color w:val="0070C0"/>
          <w:sz w:val="24"/>
          <w:szCs w:val="24"/>
          <w:u w:val="single"/>
        </w:rPr>
        <w:t xml:space="preserve"> et s</w:t>
      </w:r>
      <w:r w:rsidR="00030A34" w:rsidRPr="00F23776">
        <w:rPr>
          <w:rFonts w:ascii="Georgia" w:hAnsi="Georgia"/>
          <w:b/>
          <w:i/>
          <w:color w:val="0070C0"/>
          <w:sz w:val="24"/>
          <w:szCs w:val="24"/>
          <w:u w:val="single"/>
        </w:rPr>
        <w:t>ecrétariat</w:t>
      </w:r>
    </w:p>
    <w:p w14:paraId="68922C45" w14:textId="1F5507B1" w:rsidR="000140CC" w:rsidRPr="00F27DEF" w:rsidRDefault="00F05546" w:rsidP="007F5E68">
      <w:pPr>
        <w:numPr>
          <w:ilvl w:val="0"/>
          <w:numId w:val="5"/>
        </w:numPr>
      </w:pPr>
      <w:r w:rsidRPr="00F27DEF">
        <w:t>Continuer d’exercer une saine gestion des dépenses de notre organisation</w:t>
      </w:r>
    </w:p>
    <w:p w14:paraId="4AB9463B" w14:textId="67CA4A0D" w:rsidR="00F05546" w:rsidRPr="00F27DEF" w:rsidRDefault="009B40B1" w:rsidP="007F5E68">
      <w:pPr>
        <w:numPr>
          <w:ilvl w:val="0"/>
          <w:numId w:val="5"/>
        </w:numPr>
      </w:pPr>
      <w:r>
        <w:t xml:space="preserve">Finir les </w:t>
      </w:r>
      <w:r w:rsidR="006E4770">
        <w:t>t</w:t>
      </w:r>
      <w:r>
        <w:t xml:space="preserve">ravaux </w:t>
      </w:r>
      <w:r w:rsidR="00F05546" w:rsidRPr="00F27DEF">
        <w:t xml:space="preserve">et </w:t>
      </w:r>
      <w:r>
        <w:t xml:space="preserve">la mise à niveau des </w:t>
      </w:r>
      <w:r w:rsidR="00F05546" w:rsidRPr="00F27DEF">
        <w:t>bureaux du syndicat</w:t>
      </w:r>
    </w:p>
    <w:p w14:paraId="46D7405C" w14:textId="5687CF4E" w:rsidR="00FD6FFE" w:rsidRPr="00F27DEF" w:rsidRDefault="00FD6FFE" w:rsidP="00FD6FFE">
      <w:pPr>
        <w:numPr>
          <w:ilvl w:val="0"/>
          <w:numId w:val="5"/>
        </w:numPr>
      </w:pPr>
      <w:r>
        <w:t>Intégration de la nouvelle structure syndicale et de la répartition des tâches du CE</w:t>
      </w:r>
      <w:r w:rsidR="004861F4">
        <w:t xml:space="preserve"> vs la personne salariée</w:t>
      </w:r>
    </w:p>
    <w:p w14:paraId="596FE613" w14:textId="2C5ABDB0" w:rsidR="00862650" w:rsidRPr="00F27DEF" w:rsidRDefault="00862650" w:rsidP="00F360EE">
      <w:pPr>
        <w:ind w:left="720" w:firstLine="0"/>
      </w:pPr>
    </w:p>
    <w:p w14:paraId="34DA40AB" w14:textId="0A9888F6" w:rsidR="00F5005D" w:rsidRPr="00F23776" w:rsidRDefault="00845DD8" w:rsidP="007750DF">
      <w:pPr>
        <w:ind w:left="-540" w:firstLine="900"/>
        <w:jc w:val="center"/>
        <w:rPr>
          <w:rFonts w:ascii="Georgia" w:hAnsi="Georgia"/>
          <w:b/>
          <w:i/>
          <w:color w:val="0070C0"/>
          <w:sz w:val="24"/>
          <w:szCs w:val="24"/>
          <w:u w:val="single"/>
        </w:rPr>
      </w:pPr>
      <w:r w:rsidRPr="00F23776">
        <w:rPr>
          <w:rFonts w:ascii="Georgia" w:hAnsi="Georgia"/>
          <w:b/>
          <w:i/>
          <w:color w:val="0070C0"/>
          <w:sz w:val="24"/>
          <w:szCs w:val="24"/>
          <w:u w:val="single"/>
        </w:rPr>
        <w:t>N</w:t>
      </w:r>
      <w:r w:rsidR="00F5005D" w:rsidRPr="00F23776">
        <w:rPr>
          <w:rFonts w:ascii="Georgia" w:hAnsi="Georgia"/>
          <w:b/>
          <w:i/>
          <w:color w:val="0070C0"/>
          <w:sz w:val="24"/>
          <w:szCs w:val="24"/>
          <w:u w:val="single"/>
        </w:rPr>
        <w:t>otre visibilité</w:t>
      </w:r>
    </w:p>
    <w:p w14:paraId="33EFAAD3" w14:textId="683D47B8" w:rsidR="00A177C1" w:rsidRDefault="00FD6FFE" w:rsidP="00A177C1">
      <w:pPr>
        <w:numPr>
          <w:ilvl w:val="0"/>
          <w:numId w:val="5"/>
        </w:numPr>
      </w:pPr>
      <w:r>
        <w:t>A</w:t>
      </w:r>
      <w:r w:rsidR="00F360EE" w:rsidRPr="00F27DEF">
        <w:t>ugmenter notre</w:t>
      </w:r>
      <w:r w:rsidR="00A177C1" w:rsidRPr="00F27DEF">
        <w:t xml:space="preserve"> présence physique dans les milieux</w:t>
      </w:r>
      <w:r w:rsidR="006E4770">
        <w:t xml:space="preserve"> </w:t>
      </w:r>
      <w:r w:rsidR="00A45889">
        <w:t>en respectant les consignes de la covid-19</w:t>
      </w:r>
    </w:p>
    <w:p w14:paraId="4C2923DF" w14:textId="32E55FF2" w:rsidR="00C608A2" w:rsidRPr="00F27DEF" w:rsidRDefault="00C608A2" w:rsidP="00A177C1">
      <w:pPr>
        <w:numPr>
          <w:ilvl w:val="0"/>
          <w:numId w:val="5"/>
        </w:numPr>
      </w:pPr>
      <w:r>
        <w:t xml:space="preserve">Maintenir des communications fréquentes avec les membres (journal, infolettre, </w:t>
      </w:r>
      <w:proofErr w:type="spellStart"/>
      <w:r w:rsidR="006E4770">
        <w:t>f</w:t>
      </w:r>
      <w:r>
        <w:t>acebook</w:t>
      </w:r>
      <w:proofErr w:type="spellEnd"/>
      <w:r>
        <w:t xml:space="preserve">, etc.)  </w:t>
      </w:r>
    </w:p>
    <w:p w14:paraId="0C793E2B" w14:textId="7233F8AF" w:rsidR="00DD3651" w:rsidRPr="00F27DEF" w:rsidRDefault="00A177C1" w:rsidP="00DD3651">
      <w:pPr>
        <w:numPr>
          <w:ilvl w:val="0"/>
          <w:numId w:val="5"/>
        </w:numPr>
      </w:pPr>
      <w:r w:rsidRPr="00F27DEF">
        <w:t>Continue</w:t>
      </w:r>
      <w:r w:rsidR="00803321" w:rsidRPr="00F27DEF">
        <w:t xml:space="preserve">r de mettre de l’avant l’image </w:t>
      </w:r>
      <w:r w:rsidRPr="00F27DEF">
        <w:t>de notre organisation (SSÉPÎ-CSQ)</w:t>
      </w:r>
      <w:r w:rsidR="00803321" w:rsidRPr="00F27DEF">
        <w:t>, de la Fédération du personnel</w:t>
      </w:r>
      <w:r w:rsidRPr="00F27DEF">
        <w:t xml:space="preserve"> de soutien scolaire (FPSS</w:t>
      </w:r>
      <w:r w:rsidR="00B87BBF" w:rsidRPr="00F27DEF">
        <w:t>-CSQ</w:t>
      </w:r>
      <w:r w:rsidRPr="00F27DEF">
        <w:t>)</w:t>
      </w:r>
      <w:r w:rsidR="00803321" w:rsidRPr="00F27DEF">
        <w:t xml:space="preserve"> ainsi que de la C</w:t>
      </w:r>
      <w:r w:rsidRPr="00F27DEF">
        <w:t>entrale des syndicats du Québec (CSQ)</w:t>
      </w:r>
    </w:p>
    <w:p w14:paraId="22529F1C" w14:textId="57EEFD45" w:rsidR="00930DC1" w:rsidRPr="00F27DEF" w:rsidRDefault="00DD3651" w:rsidP="00A9409E">
      <w:pPr>
        <w:numPr>
          <w:ilvl w:val="0"/>
          <w:numId w:val="5"/>
        </w:numPr>
      </w:pPr>
      <w:r w:rsidRPr="00F27DEF">
        <w:t>Création de matériel promotionnel et de visibilité</w:t>
      </w:r>
    </w:p>
    <w:p w14:paraId="56AEC472" w14:textId="55262C7D" w:rsidR="00B848E0" w:rsidRPr="00F27DEF" w:rsidRDefault="00B848E0" w:rsidP="00DD3651"/>
    <w:p w14:paraId="09B32A00" w14:textId="12226AF5" w:rsidR="00B848E0" w:rsidRPr="00F23776" w:rsidRDefault="00803321" w:rsidP="007F5E68">
      <w:pPr>
        <w:jc w:val="center"/>
        <w:rPr>
          <w:rFonts w:ascii="Georgia" w:hAnsi="Georgia"/>
          <w:b/>
          <w:i/>
          <w:color w:val="0070C0"/>
          <w:sz w:val="24"/>
          <w:szCs w:val="24"/>
          <w:u w:val="single"/>
        </w:rPr>
      </w:pPr>
      <w:r w:rsidRPr="00F23776">
        <w:rPr>
          <w:rFonts w:ascii="Georgia" w:hAnsi="Georgia"/>
          <w:b/>
          <w:i/>
          <w:color w:val="0070C0"/>
          <w:sz w:val="24"/>
          <w:szCs w:val="24"/>
          <w:u w:val="single"/>
        </w:rPr>
        <w:t>Se faire connaître et reconnaî</w:t>
      </w:r>
      <w:r w:rsidR="00F5005D" w:rsidRPr="00F23776">
        <w:rPr>
          <w:rFonts w:ascii="Georgia" w:hAnsi="Georgia"/>
          <w:b/>
          <w:i/>
          <w:color w:val="0070C0"/>
          <w:sz w:val="24"/>
          <w:szCs w:val="24"/>
          <w:u w:val="single"/>
        </w:rPr>
        <w:t>tre</w:t>
      </w:r>
    </w:p>
    <w:p w14:paraId="395EFAA6" w14:textId="06771663" w:rsidR="00F5005D" w:rsidRPr="00F27DEF" w:rsidRDefault="00F5005D" w:rsidP="00F5005D">
      <w:pPr>
        <w:numPr>
          <w:ilvl w:val="0"/>
          <w:numId w:val="9"/>
        </w:numPr>
      </w:pPr>
      <w:r w:rsidRPr="00F27DEF">
        <w:t>Prendre une place active lors des événements</w:t>
      </w:r>
      <w:r w:rsidR="00A9409E" w:rsidRPr="00F27DEF">
        <w:t xml:space="preserve"> loca</w:t>
      </w:r>
      <w:r w:rsidR="0063328B" w:rsidRPr="00F27DEF">
        <w:t>ux</w:t>
      </w:r>
      <w:r w:rsidR="00A9409E" w:rsidRPr="00F27DEF">
        <w:t>, régionaux et nationaux</w:t>
      </w:r>
    </w:p>
    <w:p w14:paraId="0BC27212" w14:textId="21A29109" w:rsidR="00F5005D" w:rsidRPr="00F27DEF" w:rsidRDefault="00803321" w:rsidP="00F5005D">
      <w:pPr>
        <w:numPr>
          <w:ilvl w:val="0"/>
          <w:numId w:val="11"/>
        </w:numPr>
      </w:pPr>
      <w:r w:rsidRPr="00F27DEF">
        <w:t>Rencontres avec les élu</w:t>
      </w:r>
      <w:r w:rsidR="00F5005D" w:rsidRPr="00F27DEF">
        <w:t>s locaux et régionaux</w:t>
      </w:r>
    </w:p>
    <w:p w14:paraId="3D9EE61E" w14:textId="249E912C" w:rsidR="00F5005D" w:rsidRPr="00F27DEF" w:rsidRDefault="00F5005D" w:rsidP="00F5005D">
      <w:pPr>
        <w:numPr>
          <w:ilvl w:val="0"/>
          <w:numId w:val="12"/>
        </w:numPr>
      </w:pPr>
      <w:r w:rsidRPr="00F27DEF">
        <w:t xml:space="preserve">Assister et intervenir </w:t>
      </w:r>
      <w:r w:rsidR="00A9409E" w:rsidRPr="00F27DEF">
        <w:t xml:space="preserve">régulièrement </w:t>
      </w:r>
      <w:r w:rsidRPr="00F27DEF">
        <w:t>aux conseil</w:t>
      </w:r>
      <w:r w:rsidR="00B848E0" w:rsidRPr="00F27DEF">
        <w:t>s</w:t>
      </w:r>
      <w:r w:rsidRPr="00F27DEF">
        <w:t xml:space="preserve"> </w:t>
      </w:r>
      <w:r w:rsidR="00FD6FFE">
        <w:t>d’administration du CSSPÎ</w:t>
      </w:r>
    </w:p>
    <w:p w14:paraId="13EEF4FA" w14:textId="3328C378" w:rsidR="00F5005D" w:rsidRPr="00F27DEF" w:rsidRDefault="00F5005D" w:rsidP="00F5005D">
      <w:pPr>
        <w:numPr>
          <w:ilvl w:val="0"/>
          <w:numId w:val="13"/>
        </w:numPr>
      </w:pPr>
      <w:r w:rsidRPr="00F27DEF">
        <w:t>Être présent dans l’espace médiatique</w:t>
      </w:r>
      <w:r w:rsidR="00B87BBF" w:rsidRPr="00F27DEF">
        <w:t xml:space="preserve"> lorsque </w:t>
      </w:r>
      <w:r w:rsidR="00803321" w:rsidRPr="00F27DEF">
        <w:t>cela est pertinent</w:t>
      </w:r>
    </w:p>
    <w:p w14:paraId="5138D9C2" w14:textId="74A2BB2B" w:rsidR="00B848E0" w:rsidRDefault="00F5005D" w:rsidP="00F5005D">
      <w:pPr>
        <w:ind w:left="-900" w:firstLine="900"/>
      </w:pPr>
      <w:r w:rsidRPr="00F27DEF">
        <w:tab/>
        <w:t>Conférence</w:t>
      </w:r>
      <w:r w:rsidR="00803321" w:rsidRPr="00F27DEF">
        <w:t>s</w:t>
      </w:r>
      <w:r w:rsidRPr="00F27DEF">
        <w:t xml:space="preserve"> de presses</w:t>
      </w:r>
      <w:r w:rsidR="00DD3651" w:rsidRPr="00F27DEF">
        <w:t>, communiqué</w:t>
      </w:r>
      <w:r w:rsidR="00803321" w:rsidRPr="00F27DEF">
        <w:t>s</w:t>
      </w:r>
      <w:r w:rsidRPr="00F27DEF">
        <w:t xml:space="preserve"> de presse</w:t>
      </w:r>
      <w:r w:rsidR="00DD3651" w:rsidRPr="00F27DEF">
        <w:t>, r</w:t>
      </w:r>
      <w:r w:rsidRPr="00F27DEF">
        <w:t>encontre</w:t>
      </w:r>
      <w:r w:rsidR="00803321" w:rsidRPr="00F27DEF">
        <w:t>s</w:t>
      </w:r>
      <w:r w:rsidRPr="00F27DEF">
        <w:t xml:space="preserve"> médiatique</w:t>
      </w:r>
      <w:r w:rsidR="00803321" w:rsidRPr="00F27DEF">
        <w:t>s</w:t>
      </w:r>
      <w:r w:rsidR="00DD3651" w:rsidRPr="00F27DEF">
        <w:t xml:space="preserve"> </w:t>
      </w:r>
      <w:proofErr w:type="spellStart"/>
      <w:r w:rsidRPr="00F27DEF">
        <w:t>etc</w:t>
      </w:r>
      <w:proofErr w:type="spellEnd"/>
    </w:p>
    <w:p w14:paraId="0D06D77F" w14:textId="252BE1D9" w:rsidR="00440411" w:rsidRDefault="00440411" w:rsidP="00440411">
      <w:pPr>
        <w:pStyle w:val="ListParagraph"/>
        <w:numPr>
          <w:ilvl w:val="0"/>
          <w:numId w:val="24"/>
        </w:numPr>
      </w:pPr>
      <w:r>
        <w:t>Bâtir des capsules</w:t>
      </w:r>
      <w:r w:rsidR="001C3427">
        <w:t xml:space="preserve"> </w:t>
      </w:r>
      <w:r w:rsidR="00847CCC">
        <w:t>vidéo</w:t>
      </w:r>
      <w:r w:rsidR="00FD6FFE">
        <w:t xml:space="preserve"> et autres outils de promotions</w:t>
      </w:r>
      <w:r w:rsidR="00C608A2">
        <w:t xml:space="preserve"> (</w:t>
      </w:r>
      <w:r w:rsidR="006E4770">
        <w:t>i</w:t>
      </w:r>
      <w:r w:rsidR="00C608A2">
        <w:t>nterne et externe)</w:t>
      </w:r>
      <w:r w:rsidR="006E4770">
        <w:t xml:space="preserve"> selon la conjoncture</w:t>
      </w:r>
    </w:p>
    <w:p w14:paraId="5A85EBD1" w14:textId="60870C52" w:rsidR="007F5E68" w:rsidRPr="00F27DEF" w:rsidRDefault="007F5E68" w:rsidP="00F5005D">
      <w:pPr>
        <w:ind w:left="-900" w:firstLine="900"/>
      </w:pPr>
    </w:p>
    <w:p w14:paraId="5EB4921B" w14:textId="462A6D47" w:rsidR="00B848E0" w:rsidRPr="00F23776" w:rsidRDefault="00DD3651" w:rsidP="007F5E68">
      <w:pPr>
        <w:ind w:firstLine="0"/>
        <w:jc w:val="center"/>
        <w:rPr>
          <w:rFonts w:ascii="Georgia" w:hAnsi="Georgia"/>
          <w:b/>
          <w:i/>
          <w:color w:val="0070C0"/>
          <w:sz w:val="24"/>
          <w:szCs w:val="24"/>
          <w:u w:val="single"/>
        </w:rPr>
      </w:pPr>
      <w:r w:rsidRPr="00F23776">
        <w:rPr>
          <w:rFonts w:ascii="Georgia" w:hAnsi="Georgia"/>
          <w:b/>
          <w:i/>
          <w:color w:val="0070C0"/>
          <w:sz w:val="24"/>
          <w:szCs w:val="24"/>
          <w:u w:val="single"/>
          <w:lang w:val="en-CA"/>
        </w:rPr>
        <w:t>S</w:t>
      </w:r>
      <w:r w:rsidR="00B848E0" w:rsidRPr="00F23776">
        <w:rPr>
          <w:rFonts w:ascii="Georgia" w:hAnsi="Georgia"/>
          <w:b/>
          <w:i/>
          <w:color w:val="0070C0"/>
          <w:sz w:val="24"/>
          <w:szCs w:val="24"/>
          <w:u w:val="single"/>
          <w:lang w:val="en-CA"/>
        </w:rPr>
        <w:t xml:space="preserve">entiment </w:t>
      </w:r>
      <w:r w:rsidR="00B848E0" w:rsidRPr="00F23776">
        <w:rPr>
          <w:rFonts w:ascii="Georgia" w:hAnsi="Georgia"/>
          <w:b/>
          <w:i/>
          <w:color w:val="0070C0"/>
          <w:sz w:val="24"/>
          <w:szCs w:val="24"/>
          <w:u w:val="single"/>
        </w:rPr>
        <w:t>d’appartenance</w:t>
      </w:r>
    </w:p>
    <w:p w14:paraId="50560633" w14:textId="2666525A" w:rsidR="00B848E0" w:rsidRPr="00F27DEF" w:rsidRDefault="00B848E0" w:rsidP="00B848E0">
      <w:pPr>
        <w:numPr>
          <w:ilvl w:val="0"/>
          <w:numId w:val="19"/>
        </w:numPr>
      </w:pPr>
      <w:r w:rsidRPr="00F27DEF">
        <w:t xml:space="preserve">Journée </w:t>
      </w:r>
      <w:r w:rsidR="0063328B" w:rsidRPr="00F27DEF">
        <w:t xml:space="preserve">nationale </w:t>
      </w:r>
      <w:r w:rsidRPr="00F27DEF">
        <w:t>du personnel de soutien</w:t>
      </w:r>
      <w:r w:rsidR="0063328B" w:rsidRPr="00F27DEF">
        <w:t xml:space="preserve"> scolaire </w:t>
      </w:r>
      <w:r w:rsidR="00C608A2">
        <w:t>et journée</w:t>
      </w:r>
      <w:r w:rsidR="003477B2">
        <w:t xml:space="preserve"> de la reconnaissance du militantisme syndical</w:t>
      </w:r>
    </w:p>
    <w:p w14:paraId="0F38BE0E" w14:textId="3E721B71" w:rsidR="00F360EE" w:rsidRPr="00F27DEF" w:rsidRDefault="00B848E0" w:rsidP="00F360EE">
      <w:pPr>
        <w:numPr>
          <w:ilvl w:val="0"/>
          <w:numId w:val="21"/>
        </w:numPr>
      </w:pPr>
      <w:r w:rsidRPr="00F27DEF">
        <w:t>Organisation de conf</w:t>
      </w:r>
      <w:r w:rsidR="00527336" w:rsidRPr="00F27DEF">
        <w:t xml:space="preserve">érences </w:t>
      </w:r>
      <w:r w:rsidR="00602338">
        <w:t xml:space="preserve">variées </w:t>
      </w:r>
      <w:r w:rsidR="00527336" w:rsidRPr="00F27DEF">
        <w:t>et de soirée</w:t>
      </w:r>
      <w:r w:rsidR="00803321" w:rsidRPr="00F27DEF">
        <w:t>s</w:t>
      </w:r>
      <w:r w:rsidR="00527336" w:rsidRPr="00F27DEF">
        <w:t xml:space="preserve"> thématique</w:t>
      </w:r>
      <w:r w:rsidR="00803321" w:rsidRPr="00F27DEF">
        <w:t>s</w:t>
      </w:r>
      <w:r w:rsidR="00DD3651" w:rsidRPr="00F27DEF">
        <w:t xml:space="preserve"> </w:t>
      </w:r>
      <w:r w:rsidR="00527336" w:rsidRPr="00F27DEF">
        <w:t>(</w:t>
      </w:r>
      <w:r w:rsidR="00DD3651" w:rsidRPr="00F27DEF">
        <w:t>prévoir un</w:t>
      </w:r>
      <w:r w:rsidR="00803321" w:rsidRPr="00F27DEF">
        <w:t xml:space="preserve"> calendrier</w:t>
      </w:r>
      <w:r w:rsidR="00DD3651" w:rsidRPr="00F27DEF">
        <w:t xml:space="preserve"> incluant la soirée pour </w:t>
      </w:r>
      <w:r w:rsidR="00527336" w:rsidRPr="00F27DEF">
        <w:t>les nouveaux membres)</w:t>
      </w:r>
    </w:p>
    <w:p w14:paraId="0EDFC54D" w14:textId="3A93823C" w:rsidR="00F360EE" w:rsidRPr="00F27DEF" w:rsidRDefault="00F360EE" w:rsidP="00F360EE">
      <w:pPr>
        <w:numPr>
          <w:ilvl w:val="0"/>
          <w:numId w:val="21"/>
        </w:numPr>
      </w:pPr>
      <w:r w:rsidRPr="00F27DEF">
        <w:t>Publiciser les réalisations des membres du SSÉPÎ-CSQ</w:t>
      </w:r>
    </w:p>
    <w:p w14:paraId="39A0E6E0" w14:textId="27DCEA33" w:rsidR="002F093C" w:rsidRPr="00F27DEF" w:rsidRDefault="00DD3651" w:rsidP="00F05546">
      <w:pPr>
        <w:numPr>
          <w:ilvl w:val="0"/>
          <w:numId w:val="21"/>
        </w:numPr>
        <w:tabs>
          <w:tab w:val="clear" w:pos="720"/>
          <w:tab w:val="num" w:pos="284"/>
        </w:tabs>
        <w:ind w:left="426" w:right="-50" w:hanging="66"/>
      </w:pPr>
      <w:r w:rsidRPr="00F27DEF">
        <w:t xml:space="preserve">Continuer </w:t>
      </w:r>
      <w:r w:rsidR="00030A34" w:rsidRPr="00F27DEF">
        <w:t xml:space="preserve">à mettre l’emphase sur le </w:t>
      </w:r>
      <w:r w:rsidRPr="00F27DEF">
        <w:t xml:space="preserve">conseil de </w:t>
      </w:r>
      <w:r w:rsidR="00C608A2" w:rsidRPr="00F27DEF">
        <w:t>liaison</w:t>
      </w:r>
      <w:r w:rsidR="00C608A2">
        <w:t xml:space="preserve"> et les autres comités statutair</w:t>
      </w:r>
      <w:r w:rsidR="006E4770">
        <w:t>es</w:t>
      </w:r>
    </w:p>
    <w:p w14:paraId="6CC5F949" w14:textId="3D02DFB9" w:rsidR="003E3496" w:rsidRDefault="00C608A2" w:rsidP="0077621A">
      <w:pPr>
        <w:pStyle w:val="ListParagraph"/>
        <w:numPr>
          <w:ilvl w:val="0"/>
          <w:numId w:val="21"/>
        </w:numPr>
      </w:pPr>
      <w:r>
        <w:t>Impliquer activement les membres dans la vie du syndicat par la création de comité</w:t>
      </w:r>
      <w:r w:rsidR="006E4770">
        <w:t>s</w:t>
      </w:r>
      <w:r>
        <w:t xml:space="preserve"> ponctuel</w:t>
      </w:r>
      <w:r w:rsidR="006E4770">
        <w:t>s</w:t>
      </w:r>
      <w:r>
        <w:t xml:space="preserve"> et ciblé</w:t>
      </w:r>
      <w:r w:rsidR="006E4770">
        <w:t>s</w:t>
      </w:r>
    </w:p>
    <w:p w14:paraId="57923E06" w14:textId="77777777" w:rsidR="003E3496" w:rsidRPr="00F23776" w:rsidRDefault="003E3496" w:rsidP="003E3496">
      <w:pPr>
        <w:pStyle w:val="ListParagraph"/>
        <w:ind w:firstLine="0"/>
        <w:rPr>
          <w:sz w:val="24"/>
          <w:szCs w:val="24"/>
        </w:rPr>
      </w:pPr>
    </w:p>
    <w:p w14:paraId="206241C1" w14:textId="0E12E700" w:rsidR="00DC5B82" w:rsidRPr="00BF31D6" w:rsidRDefault="00DC5B82" w:rsidP="00DC5B82">
      <w:pPr>
        <w:pStyle w:val="ListParagraph"/>
        <w:ind w:firstLine="0"/>
        <w:jc w:val="center"/>
        <w:rPr>
          <w:rFonts w:ascii="Georgia" w:hAnsi="Georgia"/>
          <w:b/>
          <w:bCs/>
          <w:i/>
          <w:iCs/>
          <w:color w:val="0070C0"/>
          <w:u w:val="single"/>
        </w:rPr>
      </w:pPr>
      <w:r w:rsidRPr="00BF31D6">
        <w:rPr>
          <w:rFonts w:ascii="Georgia" w:hAnsi="Georgia"/>
          <w:b/>
          <w:bCs/>
          <w:i/>
          <w:iCs/>
          <w:color w:val="0070C0"/>
          <w:sz w:val="24"/>
          <w:szCs w:val="24"/>
          <w:u w:val="single"/>
        </w:rPr>
        <w:t>Dossiers prioritaires</w:t>
      </w:r>
    </w:p>
    <w:p w14:paraId="74813DDC" w14:textId="65D57847" w:rsidR="00DC5B82" w:rsidRPr="000265F3" w:rsidRDefault="00F23776" w:rsidP="00DC5B82">
      <w:pPr>
        <w:pStyle w:val="ListParagraph"/>
        <w:numPr>
          <w:ilvl w:val="0"/>
          <w:numId w:val="21"/>
        </w:numPr>
      </w:pPr>
      <w:r w:rsidRPr="000265F3">
        <w:t>Soutenir les membres dans la mise en place des mesures en lien avec la pandémie</w:t>
      </w:r>
    </w:p>
    <w:p w14:paraId="1D2F1C55" w14:textId="1D3A9B38" w:rsidR="00DC5B82" w:rsidRPr="000265F3" w:rsidRDefault="00F23776" w:rsidP="00DC5B82">
      <w:pPr>
        <w:pStyle w:val="ListParagraph"/>
        <w:numPr>
          <w:ilvl w:val="0"/>
          <w:numId w:val="21"/>
        </w:numPr>
      </w:pPr>
      <w:r w:rsidRPr="000265F3">
        <w:t xml:space="preserve">Revoir la politique financière du syndicat et la faire adopter </w:t>
      </w:r>
      <w:r w:rsidR="000265F3">
        <w:t>par</w:t>
      </w:r>
      <w:r w:rsidRPr="000265F3">
        <w:t xml:space="preserve"> l’assemblée générale début 2022</w:t>
      </w:r>
    </w:p>
    <w:p w14:paraId="6AD0D16C" w14:textId="069B1458" w:rsidR="00FD6FFE" w:rsidRPr="000265F3" w:rsidRDefault="00475B2E" w:rsidP="00CA3450">
      <w:pPr>
        <w:pStyle w:val="ListParagraph"/>
        <w:numPr>
          <w:ilvl w:val="0"/>
          <w:numId w:val="5"/>
        </w:numPr>
        <w:rPr>
          <w:strike/>
        </w:rPr>
      </w:pPr>
      <w:r w:rsidRPr="000265F3">
        <w:rPr>
          <w:noProof/>
          <w:lang w:eastAsia="fr-CA" w:bidi="ar-SA"/>
        </w:rPr>
        <w:drawing>
          <wp:anchor distT="0" distB="0" distL="114300" distR="114300" simplePos="0" relativeHeight="251659264" behindDoc="1" locked="0" layoutInCell="1" allowOverlap="1" wp14:anchorId="7938B268" wp14:editId="546BE880">
            <wp:simplePos x="0" y="0"/>
            <wp:positionH relativeFrom="margin">
              <wp:posOffset>5578157</wp:posOffset>
            </wp:positionH>
            <wp:positionV relativeFrom="paragraph">
              <wp:posOffset>180340</wp:posOffset>
            </wp:positionV>
            <wp:extent cx="1227518" cy="1104900"/>
            <wp:effectExtent l="0" t="0" r="0" b="0"/>
            <wp:wrapNone/>
            <wp:docPr id="2" name="Image 1" descr="2017_Logo_C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CS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18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76" w:rsidRPr="000265F3">
        <w:t xml:space="preserve">Définir les dossiers </w:t>
      </w:r>
      <w:r w:rsidR="000265F3">
        <w:t>primordiaux</w:t>
      </w:r>
      <w:r w:rsidR="00F23776" w:rsidRPr="000265F3">
        <w:t xml:space="preserve"> traités par la vice-présidence à l’organisation syndicale et aux dossiers spéciaux</w:t>
      </w:r>
    </w:p>
    <w:p w14:paraId="228C3E24" w14:textId="046AC451" w:rsidR="00F360EE" w:rsidRPr="00F05546" w:rsidRDefault="00F360EE" w:rsidP="00FD6FFE">
      <w:pPr>
        <w:pStyle w:val="ListParagraph"/>
        <w:ind w:left="426" w:right="-50" w:firstLine="0"/>
      </w:pPr>
    </w:p>
    <w:sectPr w:rsidR="00F360EE" w:rsidRPr="00F05546" w:rsidSect="00B12228">
      <w:pgSz w:w="12240" w:h="15840"/>
      <w:pgMar w:top="709" w:right="900" w:bottom="56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5126" w14:textId="77777777" w:rsidR="005940A0" w:rsidRDefault="005940A0" w:rsidP="00F23776">
      <w:r>
        <w:separator/>
      </w:r>
    </w:p>
  </w:endnote>
  <w:endnote w:type="continuationSeparator" w:id="0">
    <w:p w14:paraId="580C2C9D" w14:textId="77777777" w:rsidR="005940A0" w:rsidRDefault="005940A0" w:rsidP="00F2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45CC" w14:textId="77777777" w:rsidR="005940A0" w:rsidRDefault="005940A0" w:rsidP="00F23776">
      <w:r>
        <w:separator/>
      </w:r>
    </w:p>
  </w:footnote>
  <w:footnote w:type="continuationSeparator" w:id="0">
    <w:p w14:paraId="7BC7DD58" w14:textId="77777777" w:rsidR="005940A0" w:rsidRDefault="005940A0" w:rsidP="00F2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E44"/>
    <w:multiLevelType w:val="hybridMultilevel"/>
    <w:tmpl w:val="A2644E3C"/>
    <w:lvl w:ilvl="0" w:tplc="BB148E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B6E5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D47D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DE80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AF7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E58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5608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AC10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70C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4C672D"/>
    <w:multiLevelType w:val="hybridMultilevel"/>
    <w:tmpl w:val="FBEAD868"/>
    <w:lvl w:ilvl="0" w:tplc="A2AAFD8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F507AB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E08C02">
      <w:start w:val="124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ECE6E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5A933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8CDEB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64011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82C17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8E2A0F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6555EC9"/>
    <w:multiLevelType w:val="hybridMultilevel"/>
    <w:tmpl w:val="3EB879D4"/>
    <w:lvl w:ilvl="0" w:tplc="2F2E5A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3055A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18BA9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F2D4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94B7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1693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6A53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AEDA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A035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AE569DC"/>
    <w:multiLevelType w:val="hybridMultilevel"/>
    <w:tmpl w:val="E77404D8"/>
    <w:lvl w:ilvl="0" w:tplc="13DAEA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E6E2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824D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E65D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E82C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58B9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E1A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629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68C9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E8E66BE"/>
    <w:multiLevelType w:val="hybridMultilevel"/>
    <w:tmpl w:val="8A90287A"/>
    <w:lvl w:ilvl="0" w:tplc="2C1482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C2539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CA2DF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D09A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285C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28D8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6C0B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3826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EABB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17116EF"/>
    <w:multiLevelType w:val="hybridMultilevel"/>
    <w:tmpl w:val="E5104116"/>
    <w:lvl w:ilvl="0" w:tplc="4ABC7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4658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38C9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C0E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EC8E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D6B7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065B1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9436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06C0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847762C"/>
    <w:multiLevelType w:val="hybridMultilevel"/>
    <w:tmpl w:val="90300C0A"/>
    <w:lvl w:ilvl="0" w:tplc="163443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0424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CAA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8241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D857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9EE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46AC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4670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BA58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A8A1ACE"/>
    <w:multiLevelType w:val="hybridMultilevel"/>
    <w:tmpl w:val="A328E3E4"/>
    <w:lvl w:ilvl="0" w:tplc="2C1482F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06EA2"/>
    <w:multiLevelType w:val="hybridMultilevel"/>
    <w:tmpl w:val="21983A4A"/>
    <w:lvl w:ilvl="0" w:tplc="762C16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B267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AC1C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DECC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CE10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3C03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161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02F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72F6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CF273BB"/>
    <w:multiLevelType w:val="hybridMultilevel"/>
    <w:tmpl w:val="547ED14A"/>
    <w:lvl w:ilvl="0" w:tplc="A1C6B7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C44AAF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99C12DA">
      <w:start w:val="124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C0DDD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1A401A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EBC904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0466F9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072A3C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8C2614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8957D96"/>
    <w:multiLevelType w:val="hybridMultilevel"/>
    <w:tmpl w:val="8F867018"/>
    <w:lvl w:ilvl="0" w:tplc="CF66F6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E00B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8428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B61A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96D9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E4EB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F299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36C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1896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8C47A62"/>
    <w:multiLevelType w:val="hybridMultilevel"/>
    <w:tmpl w:val="A3FEF544"/>
    <w:lvl w:ilvl="0" w:tplc="F5AC61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2EAB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70D1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D248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04A2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9E3F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BC9E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0434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FA3A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06745FF"/>
    <w:multiLevelType w:val="hybridMultilevel"/>
    <w:tmpl w:val="11461B30"/>
    <w:lvl w:ilvl="0" w:tplc="83283E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6251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C3D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E2E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3CE6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02F9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50D5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2EA3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92FA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1433F9F"/>
    <w:multiLevelType w:val="hybridMultilevel"/>
    <w:tmpl w:val="FE0EF748"/>
    <w:lvl w:ilvl="0" w:tplc="38B61C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B09AA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4A5C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5459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82E8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167B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2818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486B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84A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44E70F5"/>
    <w:multiLevelType w:val="hybridMultilevel"/>
    <w:tmpl w:val="7EF2A180"/>
    <w:lvl w:ilvl="0" w:tplc="48D8E8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F039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489B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9CA5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B04B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00F4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66CB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E61D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5A4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4672FBB"/>
    <w:multiLevelType w:val="hybridMultilevel"/>
    <w:tmpl w:val="B1689472"/>
    <w:lvl w:ilvl="0" w:tplc="3DB816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2AA3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E474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2BE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9C2C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020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C857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1A19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ECCB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7103FFE"/>
    <w:multiLevelType w:val="hybridMultilevel"/>
    <w:tmpl w:val="7D800D28"/>
    <w:lvl w:ilvl="0" w:tplc="024A0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460F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A48B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C6F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00F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8286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AE72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8E7B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CA70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B9A764F"/>
    <w:multiLevelType w:val="hybridMultilevel"/>
    <w:tmpl w:val="EC2E4ED2"/>
    <w:lvl w:ilvl="0" w:tplc="52981A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3019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679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3AF5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F2D1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3E09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2236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7259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89E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6436D25"/>
    <w:multiLevelType w:val="hybridMultilevel"/>
    <w:tmpl w:val="085C256A"/>
    <w:lvl w:ilvl="0" w:tplc="B546C4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888B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0896C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F2EE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CA05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708A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CAFE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A62E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543A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9564D16"/>
    <w:multiLevelType w:val="hybridMultilevel"/>
    <w:tmpl w:val="CAA840BC"/>
    <w:lvl w:ilvl="0" w:tplc="934C61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DB4147"/>
    <w:multiLevelType w:val="hybridMultilevel"/>
    <w:tmpl w:val="FCD2C816"/>
    <w:lvl w:ilvl="0" w:tplc="A446C3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EEF4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F847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A4C2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78C9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7892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4C1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0E02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CCC4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6A14660"/>
    <w:multiLevelType w:val="hybridMultilevel"/>
    <w:tmpl w:val="02B2AA32"/>
    <w:lvl w:ilvl="0" w:tplc="BF525E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70B8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CCD0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40DE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06CE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3C84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0641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84D4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8AE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C287005"/>
    <w:multiLevelType w:val="hybridMultilevel"/>
    <w:tmpl w:val="6006529A"/>
    <w:lvl w:ilvl="0" w:tplc="352C63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4CF6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CA6D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282A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BAB2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4CA3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8652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9279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4FC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C756E54"/>
    <w:multiLevelType w:val="hybridMultilevel"/>
    <w:tmpl w:val="CBF0710C"/>
    <w:lvl w:ilvl="0" w:tplc="7722F8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828B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FA40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DA1F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086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465A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E24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BAFB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CAA7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8"/>
  </w:num>
  <w:num w:numId="6">
    <w:abstractNumId w:val="14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21"/>
  </w:num>
  <w:num w:numId="12">
    <w:abstractNumId w:val="15"/>
  </w:num>
  <w:num w:numId="13">
    <w:abstractNumId w:val="20"/>
  </w:num>
  <w:num w:numId="14">
    <w:abstractNumId w:val="16"/>
  </w:num>
  <w:num w:numId="15">
    <w:abstractNumId w:val="23"/>
  </w:num>
  <w:num w:numId="16">
    <w:abstractNumId w:val="11"/>
  </w:num>
  <w:num w:numId="17">
    <w:abstractNumId w:val="0"/>
  </w:num>
  <w:num w:numId="18">
    <w:abstractNumId w:val="3"/>
  </w:num>
  <w:num w:numId="19">
    <w:abstractNumId w:val="12"/>
  </w:num>
  <w:num w:numId="20">
    <w:abstractNumId w:val="22"/>
  </w:num>
  <w:num w:numId="21">
    <w:abstractNumId w:val="13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5D"/>
    <w:rsid w:val="000140CC"/>
    <w:rsid w:val="000265F3"/>
    <w:rsid w:val="00030A34"/>
    <w:rsid w:val="00150B3A"/>
    <w:rsid w:val="001C3427"/>
    <w:rsid w:val="00210681"/>
    <w:rsid w:val="002C18A2"/>
    <w:rsid w:val="002F093C"/>
    <w:rsid w:val="003477B2"/>
    <w:rsid w:val="003E3496"/>
    <w:rsid w:val="00440411"/>
    <w:rsid w:val="00450597"/>
    <w:rsid w:val="00475B2E"/>
    <w:rsid w:val="004861F4"/>
    <w:rsid w:val="00514D05"/>
    <w:rsid w:val="00527336"/>
    <w:rsid w:val="005940A0"/>
    <w:rsid w:val="005A3437"/>
    <w:rsid w:val="00602338"/>
    <w:rsid w:val="006068F8"/>
    <w:rsid w:val="0063328B"/>
    <w:rsid w:val="006544CC"/>
    <w:rsid w:val="006E4770"/>
    <w:rsid w:val="00762E70"/>
    <w:rsid w:val="0076643F"/>
    <w:rsid w:val="007750DF"/>
    <w:rsid w:val="007F5E68"/>
    <w:rsid w:val="00803321"/>
    <w:rsid w:val="00845DD8"/>
    <w:rsid w:val="00847CCC"/>
    <w:rsid w:val="00853D48"/>
    <w:rsid w:val="00860848"/>
    <w:rsid w:val="00862650"/>
    <w:rsid w:val="008A030E"/>
    <w:rsid w:val="00930DC1"/>
    <w:rsid w:val="009B40B1"/>
    <w:rsid w:val="009C176F"/>
    <w:rsid w:val="00A177C1"/>
    <w:rsid w:val="00A45889"/>
    <w:rsid w:val="00A9409E"/>
    <w:rsid w:val="00AA4B7B"/>
    <w:rsid w:val="00B002B8"/>
    <w:rsid w:val="00B068B5"/>
    <w:rsid w:val="00B12228"/>
    <w:rsid w:val="00B848E0"/>
    <w:rsid w:val="00B87BBF"/>
    <w:rsid w:val="00BB552F"/>
    <w:rsid w:val="00BF31D6"/>
    <w:rsid w:val="00C608A2"/>
    <w:rsid w:val="00DA73D7"/>
    <w:rsid w:val="00DC5B82"/>
    <w:rsid w:val="00DD3651"/>
    <w:rsid w:val="00DD77AD"/>
    <w:rsid w:val="00E95016"/>
    <w:rsid w:val="00ED0521"/>
    <w:rsid w:val="00F05546"/>
    <w:rsid w:val="00F21466"/>
    <w:rsid w:val="00F23776"/>
    <w:rsid w:val="00F27DEF"/>
    <w:rsid w:val="00F360EE"/>
    <w:rsid w:val="00F5005D"/>
    <w:rsid w:val="00F76CF1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298DF"/>
  <w15:docId w15:val="{4DFB7A5D-DAF5-457F-B34C-BC5C4D30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E68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E6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E6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E6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E6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E6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E6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E6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E6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E6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E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E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E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E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E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E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E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E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E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E6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5E6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F5E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E6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5E6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F5E68"/>
    <w:rPr>
      <w:b/>
      <w:bCs/>
      <w:spacing w:val="0"/>
    </w:rPr>
  </w:style>
  <w:style w:type="character" w:styleId="Emphasis">
    <w:name w:val="Emphasis"/>
    <w:uiPriority w:val="20"/>
    <w:qFormat/>
    <w:rsid w:val="007F5E6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F5E6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F5E68"/>
  </w:style>
  <w:style w:type="paragraph" w:styleId="ListParagraph">
    <w:name w:val="List Paragraph"/>
    <w:basedOn w:val="Normal"/>
    <w:uiPriority w:val="34"/>
    <w:qFormat/>
    <w:rsid w:val="007F5E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F5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E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E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F5E6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F5E6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F5E6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F5E6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F5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E68"/>
    <w:pPr>
      <w:outlineLvl w:val="9"/>
    </w:pPr>
  </w:style>
  <w:style w:type="paragraph" w:styleId="BalloonText">
    <w:name w:val="Balloon Text"/>
    <w:basedOn w:val="Normal"/>
    <w:link w:val="BalloonTextChar"/>
    <w:rsid w:val="00775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0DF"/>
    <w:rPr>
      <w:rFonts w:ascii="Tahoma" w:hAnsi="Tahoma" w:cs="Tahoma"/>
      <w:color w:val="5A5A5A" w:themeColor="text1" w:themeTint="A5"/>
      <w:sz w:val="16"/>
      <w:szCs w:val="16"/>
    </w:rPr>
  </w:style>
  <w:style w:type="paragraph" w:styleId="Header">
    <w:name w:val="header"/>
    <w:basedOn w:val="Normal"/>
    <w:link w:val="HeaderChar"/>
    <w:unhideWhenUsed/>
    <w:rsid w:val="00F23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776"/>
    <w:rPr>
      <w:lang w:val="fr-CA"/>
    </w:rPr>
  </w:style>
  <w:style w:type="paragraph" w:styleId="Footer">
    <w:name w:val="footer"/>
    <w:basedOn w:val="Normal"/>
    <w:link w:val="FooterChar"/>
    <w:unhideWhenUsed/>
    <w:rsid w:val="00F23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3776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36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692">
                                  <w:marLeft w:val="139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2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86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6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73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30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8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034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38A1-54D6-4162-8747-C7EC25E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Priorités 2016-2017</vt:lpstr>
    </vt:vector>
  </TitlesOfParts>
  <Company>Hewlett-Packard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Priorités 2016-2017</dc:title>
  <dc:creator>Michel</dc:creator>
  <cp:lastModifiedBy>Marie-Claude Tremblay</cp:lastModifiedBy>
  <cp:revision>4</cp:revision>
  <cp:lastPrinted>2021-10-15T19:00:00Z</cp:lastPrinted>
  <dcterms:created xsi:type="dcterms:W3CDTF">2021-10-13T15:20:00Z</dcterms:created>
  <dcterms:modified xsi:type="dcterms:W3CDTF">2021-10-15T19:00:00Z</dcterms:modified>
</cp:coreProperties>
</file>